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DD" w:rsidRPr="00216DDD" w:rsidRDefault="00216DDD" w:rsidP="00216DDD">
      <w:pPr>
        <w:jc w:val="center"/>
        <w:rPr>
          <w:b/>
          <w:sz w:val="28"/>
        </w:rPr>
      </w:pPr>
      <w:r w:rsidRPr="00216DDD">
        <w:rPr>
          <w:b/>
          <w:sz w:val="28"/>
        </w:rPr>
        <w:t>Department of Technology and Environmental Design</w:t>
      </w:r>
    </w:p>
    <w:p w:rsidR="00216DDD" w:rsidRPr="00216DDD" w:rsidRDefault="00216DDD" w:rsidP="00216DDD">
      <w:pPr>
        <w:jc w:val="center"/>
        <w:rPr>
          <w:b/>
          <w:sz w:val="28"/>
        </w:rPr>
      </w:pPr>
      <w:r w:rsidRPr="00216DDD">
        <w:rPr>
          <w:b/>
          <w:sz w:val="28"/>
        </w:rPr>
        <w:t>Graphic Arts and Imaging Technology</w:t>
      </w:r>
    </w:p>
    <w:p w:rsidR="00216DDD" w:rsidRPr="00216DDD" w:rsidRDefault="00216DDD" w:rsidP="00216DDD">
      <w:pPr>
        <w:jc w:val="center"/>
        <w:rPr>
          <w:sz w:val="24"/>
        </w:rPr>
      </w:pPr>
      <w:r w:rsidRPr="00216DDD">
        <w:rPr>
          <w:sz w:val="24"/>
        </w:rPr>
        <w:t xml:space="preserve">Minutes of the Advisory Board </w:t>
      </w:r>
    </w:p>
    <w:p w:rsidR="00216DDD" w:rsidRDefault="00216DDD" w:rsidP="00216DDD">
      <w:pPr>
        <w:jc w:val="center"/>
        <w:rPr>
          <w:sz w:val="24"/>
        </w:rPr>
      </w:pPr>
      <w:r w:rsidRPr="00216DDD">
        <w:rPr>
          <w:sz w:val="24"/>
        </w:rPr>
        <w:t>April 9, 2014</w:t>
      </w:r>
    </w:p>
    <w:p w:rsidR="00216DDD" w:rsidRPr="00216DDD" w:rsidRDefault="00216DDD" w:rsidP="00216DDD">
      <w:pPr>
        <w:rPr>
          <w:sz w:val="24"/>
          <w:u w:val="single"/>
        </w:rPr>
      </w:pPr>
      <w:r w:rsidRPr="00216DDD">
        <w:rPr>
          <w:sz w:val="24"/>
          <w:u w:val="single"/>
        </w:rPr>
        <w:t>Executive Session:</w:t>
      </w:r>
    </w:p>
    <w:p w:rsidR="00216DDD" w:rsidRDefault="00216DDD" w:rsidP="00216DDD">
      <w:pPr>
        <w:rPr>
          <w:sz w:val="24"/>
        </w:rPr>
      </w:pPr>
      <w:r>
        <w:rPr>
          <w:sz w:val="24"/>
        </w:rPr>
        <w:t>Held Elections for the Advisory Board</w:t>
      </w:r>
    </w:p>
    <w:p w:rsidR="00216DDD" w:rsidRDefault="00216DDD" w:rsidP="00216DDD">
      <w:pPr>
        <w:rPr>
          <w:sz w:val="24"/>
        </w:rPr>
      </w:pPr>
      <w:r>
        <w:rPr>
          <w:sz w:val="24"/>
        </w:rPr>
        <w:t>Claire Lawrence – Elected as President</w:t>
      </w:r>
    </w:p>
    <w:p w:rsidR="00216DDD" w:rsidRDefault="00216DDD" w:rsidP="00216DDD">
      <w:pPr>
        <w:rPr>
          <w:sz w:val="24"/>
        </w:rPr>
      </w:pPr>
      <w:r>
        <w:rPr>
          <w:sz w:val="24"/>
        </w:rPr>
        <w:t xml:space="preserve">Teresa </w:t>
      </w:r>
      <w:proofErr w:type="spellStart"/>
      <w:r>
        <w:rPr>
          <w:sz w:val="24"/>
        </w:rPr>
        <w:t>Jaynes</w:t>
      </w:r>
      <w:proofErr w:type="spellEnd"/>
      <w:r>
        <w:rPr>
          <w:sz w:val="24"/>
        </w:rPr>
        <w:t xml:space="preserve"> – Elected as Vice President</w:t>
      </w:r>
    </w:p>
    <w:p w:rsidR="00216DDD" w:rsidRDefault="00A02C7F" w:rsidP="00216DDD">
      <w:pPr>
        <w:rPr>
          <w:sz w:val="24"/>
        </w:rPr>
      </w:pPr>
      <w:r>
        <w:rPr>
          <w:sz w:val="24"/>
        </w:rPr>
        <w:t xml:space="preserve">Discussion on Phoenix Challenge, accreditation, </w:t>
      </w:r>
      <w:r w:rsidR="000264BE">
        <w:rPr>
          <w:sz w:val="24"/>
        </w:rPr>
        <w:t>program challenges and future directions, importance of presentation skills</w:t>
      </w:r>
    </w:p>
    <w:p w:rsidR="00B47F50" w:rsidRPr="00B47F50" w:rsidRDefault="00B47F50" w:rsidP="00216DDD">
      <w:pPr>
        <w:rPr>
          <w:sz w:val="24"/>
          <w:u w:val="single"/>
        </w:rPr>
      </w:pPr>
      <w:r w:rsidRPr="00B47F50">
        <w:rPr>
          <w:sz w:val="24"/>
          <w:u w:val="single"/>
        </w:rPr>
        <w:t>Meeting:</w:t>
      </w:r>
    </w:p>
    <w:p w:rsidR="00B47F50" w:rsidRDefault="00B47F50" w:rsidP="00216DDD">
      <w:pPr>
        <w:rPr>
          <w:sz w:val="24"/>
        </w:rPr>
      </w:pPr>
      <w:r>
        <w:rPr>
          <w:sz w:val="24"/>
        </w:rPr>
        <w:t xml:space="preserve">Attendees:  Pat </w:t>
      </w:r>
      <w:proofErr w:type="spellStart"/>
      <w:r>
        <w:rPr>
          <w:sz w:val="24"/>
        </w:rPr>
        <w:t>Stoudt</w:t>
      </w:r>
      <w:proofErr w:type="spellEnd"/>
      <w:r>
        <w:rPr>
          <w:sz w:val="24"/>
        </w:rPr>
        <w:t xml:space="preserve">, Barry Long, Jeff Stout, </w:t>
      </w:r>
      <w:proofErr w:type="spellStart"/>
      <w:r>
        <w:rPr>
          <w:sz w:val="24"/>
        </w:rPr>
        <w:t>Bettylyn</w:t>
      </w:r>
      <w:proofErr w:type="spellEnd"/>
      <w:r>
        <w:rPr>
          <w:sz w:val="24"/>
        </w:rPr>
        <w:t xml:space="preserve"> Kraft, Glenn </w:t>
      </w:r>
      <w:proofErr w:type="spellStart"/>
      <w:r>
        <w:rPr>
          <w:sz w:val="24"/>
        </w:rPr>
        <w:t>Thore</w:t>
      </w:r>
      <w:proofErr w:type="spellEnd"/>
      <w:r>
        <w:rPr>
          <w:sz w:val="24"/>
        </w:rPr>
        <w:t>, Phil</w:t>
      </w:r>
      <w:r w:rsidR="008F715C">
        <w:rPr>
          <w:sz w:val="24"/>
        </w:rPr>
        <w:t xml:space="preserve"> </w:t>
      </w:r>
      <w:proofErr w:type="gramStart"/>
      <w:r w:rsidR="008F715C">
        <w:rPr>
          <w:sz w:val="24"/>
        </w:rPr>
        <w:t>Kelly</w:t>
      </w:r>
      <w:r>
        <w:rPr>
          <w:sz w:val="24"/>
        </w:rPr>
        <w:t xml:space="preserve"> ,</w:t>
      </w:r>
      <w:proofErr w:type="gramEnd"/>
      <w:r>
        <w:rPr>
          <w:sz w:val="24"/>
        </w:rPr>
        <w:t xml:space="preserve"> Clair Lawrence</w:t>
      </w:r>
    </w:p>
    <w:p w:rsidR="00A02C7F" w:rsidRDefault="000264BE" w:rsidP="00216DDD">
      <w:pPr>
        <w:rPr>
          <w:sz w:val="24"/>
        </w:rPr>
      </w:pPr>
      <w:r>
        <w:rPr>
          <w:sz w:val="24"/>
        </w:rPr>
        <w:t>Minutes were approved from the previous board meeting</w:t>
      </w:r>
    </w:p>
    <w:p w:rsidR="000264BE" w:rsidRDefault="00B47F50" w:rsidP="00216DDD">
      <w:pPr>
        <w:rPr>
          <w:sz w:val="24"/>
        </w:rPr>
      </w:pPr>
      <w:r>
        <w:rPr>
          <w:sz w:val="24"/>
        </w:rPr>
        <w:t xml:space="preserve">New officers were announced, Clair Lawrence, President and Teresa </w:t>
      </w:r>
      <w:proofErr w:type="spellStart"/>
      <w:r>
        <w:rPr>
          <w:sz w:val="24"/>
        </w:rPr>
        <w:t>Jaynes</w:t>
      </w:r>
      <w:proofErr w:type="spellEnd"/>
      <w:r>
        <w:rPr>
          <w:sz w:val="24"/>
        </w:rPr>
        <w:t>, Vice President.</w:t>
      </w:r>
    </w:p>
    <w:p w:rsidR="00B47F50" w:rsidRDefault="00B47F50" w:rsidP="00216DDD">
      <w:pPr>
        <w:rPr>
          <w:sz w:val="24"/>
        </w:rPr>
      </w:pPr>
      <w:r>
        <w:rPr>
          <w:sz w:val="24"/>
        </w:rPr>
        <w:t xml:space="preserve">Jay </w:t>
      </w:r>
      <w:proofErr w:type="spellStart"/>
      <w:r>
        <w:rPr>
          <w:sz w:val="24"/>
        </w:rPr>
        <w:t>Sliker</w:t>
      </w:r>
      <w:proofErr w:type="spellEnd"/>
      <w:r>
        <w:rPr>
          <w:sz w:val="24"/>
        </w:rPr>
        <w:t xml:space="preserve"> was discussed as a potential new board member. He was elected unanimously to the Board.</w:t>
      </w:r>
    </w:p>
    <w:p w:rsidR="00B47F50" w:rsidRDefault="00B47F50" w:rsidP="00216DDD">
      <w:pPr>
        <w:rPr>
          <w:sz w:val="24"/>
        </w:rPr>
      </w:pPr>
      <w:proofErr w:type="gramStart"/>
      <w:r>
        <w:rPr>
          <w:sz w:val="24"/>
        </w:rPr>
        <w:t>Discussion on additional board members, including John Rocker at Heidelberg.</w:t>
      </w:r>
      <w:proofErr w:type="gramEnd"/>
      <w:r>
        <w:rPr>
          <w:sz w:val="24"/>
        </w:rPr>
        <w:t xml:space="preserve">  George discussed the need for more representation from the finishing side of the industry and indicated that he had a contact from </w:t>
      </w:r>
      <w:r w:rsidR="00BE3284">
        <w:rPr>
          <w:sz w:val="24"/>
        </w:rPr>
        <w:t>Carrington Herbert</w:t>
      </w:r>
      <w:r>
        <w:rPr>
          <w:sz w:val="24"/>
        </w:rPr>
        <w:t xml:space="preserve"> </w:t>
      </w:r>
      <w:r>
        <w:rPr>
          <w:sz w:val="24"/>
        </w:rPr>
        <w:t xml:space="preserve">at Mueller Martini.  </w:t>
      </w:r>
    </w:p>
    <w:p w:rsidR="00B47F50" w:rsidRDefault="00B47F50" w:rsidP="00216DDD">
      <w:pPr>
        <w:rPr>
          <w:sz w:val="24"/>
        </w:rPr>
      </w:pPr>
      <w:proofErr w:type="spellStart"/>
      <w:r>
        <w:rPr>
          <w:sz w:val="24"/>
        </w:rPr>
        <w:t>Bettylyn</w:t>
      </w:r>
      <w:proofErr w:type="spellEnd"/>
      <w:r>
        <w:rPr>
          <w:sz w:val="24"/>
        </w:rPr>
        <w:t xml:space="preserve"> recommended that the board consider adding as a member a recent grad to provide their viewpoint.   Two candidates were discussed</w:t>
      </w:r>
      <w:r w:rsidR="00BE3284">
        <w:rPr>
          <w:sz w:val="24"/>
        </w:rPr>
        <w:t xml:space="preserve">.  Glenn thought that perhaps these former students could come in on a rotating basis.  Claire suggested that we Invite Chris (suggestion from </w:t>
      </w:r>
      <w:proofErr w:type="spellStart"/>
      <w:r w:rsidR="00BE3284">
        <w:rPr>
          <w:sz w:val="24"/>
        </w:rPr>
        <w:t>Bettylyn</w:t>
      </w:r>
      <w:proofErr w:type="spellEnd"/>
      <w:r w:rsidR="00BE3284">
        <w:rPr>
          <w:sz w:val="24"/>
        </w:rPr>
        <w:t>) to attend the next meeting.  Teresa preferred to have a cross-section of students.</w:t>
      </w:r>
    </w:p>
    <w:p w:rsidR="00BE3284" w:rsidRDefault="00BE3284" w:rsidP="00216DDD">
      <w:pPr>
        <w:rPr>
          <w:sz w:val="24"/>
        </w:rPr>
      </w:pPr>
      <w:r>
        <w:rPr>
          <w:sz w:val="24"/>
        </w:rPr>
        <w:t>George also recommended Alan Parnell, as he represents the sales and marketing side of the business.</w:t>
      </w:r>
    </w:p>
    <w:p w:rsidR="00BE3284" w:rsidRDefault="00BE3284" w:rsidP="00216DDD">
      <w:pPr>
        <w:rPr>
          <w:sz w:val="24"/>
        </w:rPr>
      </w:pPr>
      <w:r>
        <w:rPr>
          <w:sz w:val="24"/>
        </w:rPr>
        <w:t xml:space="preserve">Claire – could we get the </w:t>
      </w:r>
      <w:proofErr w:type="gramStart"/>
      <w:r>
        <w:rPr>
          <w:sz w:val="24"/>
        </w:rPr>
        <w:t>resume’s</w:t>
      </w:r>
      <w:proofErr w:type="gramEnd"/>
      <w:r>
        <w:rPr>
          <w:sz w:val="24"/>
        </w:rPr>
        <w:t xml:space="preserve"> for Rocker and Herbert and send them out.</w:t>
      </w:r>
    </w:p>
    <w:p w:rsidR="00BE3284" w:rsidRDefault="00BE3284" w:rsidP="00216DDD">
      <w:pPr>
        <w:rPr>
          <w:sz w:val="24"/>
        </w:rPr>
      </w:pPr>
      <w:r>
        <w:rPr>
          <w:sz w:val="24"/>
        </w:rPr>
        <w:lastRenderedPageBreak/>
        <w:t>Phil – would like to get equipment vendor support.  Clemson’s equipment profile is unbelievable.</w:t>
      </w:r>
    </w:p>
    <w:p w:rsidR="00BE3284" w:rsidRDefault="00BE3284" w:rsidP="00216DDD">
      <w:pPr>
        <w:rPr>
          <w:sz w:val="24"/>
        </w:rPr>
      </w:pPr>
      <w:proofErr w:type="gramStart"/>
      <w:r>
        <w:rPr>
          <w:sz w:val="24"/>
        </w:rPr>
        <w:t>Discussion on voting for the new candidates via E-mail.</w:t>
      </w:r>
      <w:proofErr w:type="gramEnd"/>
    </w:p>
    <w:p w:rsidR="00BE3284" w:rsidRDefault="00BE3284" w:rsidP="00216DDD">
      <w:pPr>
        <w:rPr>
          <w:sz w:val="24"/>
        </w:rPr>
      </w:pPr>
      <w:r>
        <w:rPr>
          <w:sz w:val="24"/>
        </w:rPr>
        <w:t xml:space="preserve">Discussion on relatively recent former </w:t>
      </w:r>
      <w:proofErr w:type="gramStart"/>
      <w:r>
        <w:rPr>
          <w:sz w:val="24"/>
        </w:rPr>
        <w:t>students</w:t>
      </w:r>
      <w:proofErr w:type="gramEnd"/>
      <w:r>
        <w:rPr>
          <w:sz w:val="24"/>
        </w:rPr>
        <w:t xml:space="preserve"> involvement on the board.  Should they receive a title?  Jeff suggested “ex-</w:t>
      </w:r>
      <w:proofErr w:type="spellStart"/>
      <w:r>
        <w:rPr>
          <w:sz w:val="24"/>
        </w:rPr>
        <w:t>oficio</w:t>
      </w:r>
      <w:proofErr w:type="spellEnd"/>
      <w:r>
        <w:rPr>
          <w:sz w:val="24"/>
        </w:rPr>
        <w:t xml:space="preserve">” and Glenn suggested “Associate Board Member.”  </w:t>
      </w:r>
    </w:p>
    <w:p w:rsidR="00BE3284" w:rsidRDefault="00BE3284" w:rsidP="00216DDD">
      <w:pPr>
        <w:rPr>
          <w:sz w:val="24"/>
        </w:rPr>
      </w:pPr>
      <w:r>
        <w:rPr>
          <w:sz w:val="24"/>
        </w:rPr>
        <w:t>Claire said that we would set up with one.</w:t>
      </w:r>
    </w:p>
    <w:p w:rsidR="00BE3284" w:rsidRDefault="00816BE6" w:rsidP="00216DDD">
      <w:pPr>
        <w:rPr>
          <w:sz w:val="24"/>
        </w:rPr>
      </w:pPr>
      <w:r>
        <w:rPr>
          <w:sz w:val="24"/>
        </w:rPr>
        <w:t>Motion put forward and approved to vote for the new candidates via E-mail.</w:t>
      </w:r>
    </w:p>
    <w:p w:rsidR="00816BE6" w:rsidRPr="00816BE6" w:rsidRDefault="00816BE6" w:rsidP="00216DDD">
      <w:pPr>
        <w:rPr>
          <w:sz w:val="24"/>
          <w:u w:val="single"/>
        </w:rPr>
      </w:pPr>
      <w:r w:rsidRPr="00816BE6">
        <w:rPr>
          <w:sz w:val="24"/>
          <w:u w:val="single"/>
        </w:rPr>
        <w:t xml:space="preserve">Scheduling </w:t>
      </w:r>
    </w:p>
    <w:p w:rsidR="00BE3284" w:rsidRDefault="00816BE6" w:rsidP="00216DDD">
      <w:pPr>
        <w:rPr>
          <w:sz w:val="24"/>
        </w:rPr>
      </w:pPr>
      <w:r>
        <w:rPr>
          <w:sz w:val="24"/>
        </w:rPr>
        <w:t xml:space="preserve">Claire suggested that we set the </w:t>
      </w:r>
      <w:proofErr w:type="gramStart"/>
      <w:r>
        <w:rPr>
          <w:sz w:val="24"/>
        </w:rPr>
        <w:t>Fall</w:t>
      </w:r>
      <w:proofErr w:type="gramEnd"/>
      <w:r>
        <w:rPr>
          <w:sz w:val="24"/>
        </w:rPr>
        <w:t xml:space="preserve"> and Spring meeting dates well in advance.</w:t>
      </w:r>
    </w:p>
    <w:p w:rsidR="00816BE6" w:rsidRDefault="00816BE6" w:rsidP="00216DDD">
      <w:pPr>
        <w:rPr>
          <w:sz w:val="24"/>
        </w:rPr>
      </w:pPr>
    </w:p>
    <w:p w:rsidR="000264BE" w:rsidRDefault="000264BE" w:rsidP="00216DDD">
      <w:pPr>
        <w:rPr>
          <w:sz w:val="24"/>
        </w:rPr>
      </w:pPr>
    </w:p>
    <w:p w:rsidR="00A02C7F" w:rsidRPr="00A02C7F" w:rsidRDefault="00A02C7F" w:rsidP="00216DDD">
      <w:pPr>
        <w:rPr>
          <w:b/>
          <w:sz w:val="24"/>
          <w:u w:val="single"/>
        </w:rPr>
      </w:pPr>
      <w:r w:rsidRPr="00A02C7F">
        <w:rPr>
          <w:b/>
          <w:sz w:val="24"/>
          <w:u w:val="single"/>
        </w:rPr>
        <w:t>Chair Report</w:t>
      </w:r>
    </w:p>
    <w:p w:rsidR="000264BE" w:rsidRDefault="000264BE" w:rsidP="00216DDD">
      <w:pPr>
        <w:rPr>
          <w:sz w:val="24"/>
        </w:rPr>
      </w:pPr>
      <w:r>
        <w:rPr>
          <w:sz w:val="24"/>
        </w:rPr>
        <w:t>Lunch anyone</w:t>
      </w:r>
    </w:p>
    <w:p w:rsidR="00A02C7F" w:rsidRDefault="00A02C7F" w:rsidP="00216DDD">
      <w:pPr>
        <w:rPr>
          <w:sz w:val="24"/>
        </w:rPr>
      </w:pPr>
      <w:r>
        <w:rPr>
          <w:sz w:val="24"/>
        </w:rPr>
        <w:t>Program Plan for our Department</w:t>
      </w:r>
      <w:r w:rsidR="00BE3284">
        <w:rPr>
          <w:sz w:val="24"/>
        </w:rPr>
        <w:t xml:space="preserve">; GAIT department, along with IND, have the most space/ student or FTE.   Largest programs, Building </w:t>
      </w:r>
      <w:proofErr w:type="spellStart"/>
      <w:r w:rsidR="00BE3284">
        <w:rPr>
          <w:sz w:val="24"/>
        </w:rPr>
        <w:t>Sci</w:t>
      </w:r>
      <w:proofErr w:type="spellEnd"/>
      <w:r w:rsidR="00BE3284">
        <w:rPr>
          <w:sz w:val="24"/>
        </w:rPr>
        <w:t xml:space="preserve"> and App Tech, have the least.  Right now, it would be difficult for GAIT to get more space, much less the other programs.   </w:t>
      </w:r>
      <w:proofErr w:type="spellStart"/>
      <w:r w:rsidR="00BE3284">
        <w:rPr>
          <w:sz w:val="24"/>
        </w:rPr>
        <w:t>Broyhill</w:t>
      </w:r>
      <w:proofErr w:type="spellEnd"/>
      <w:r w:rsidR="00BE3284">
        <w:rPr>
          <w:sz w:val="24"/>
        </w:rPr>
        <w:t xml:space="preserve"> Inn -- </w:t>
      </w:r>
    </w:p>
    <w:p w:rsidR="00A02C7F" w:rsidRDefault="00A02C7F" w:rsidP="00216DDD">
      <w:pPr>
        <w:rPr>
          <w:sz w:val="24"/>
        </w:rPr>
      </w:pPr>
      <w:r>
        <w:rPr>
          <w:sz w:val="24"/>
        </w:rPr>
        <w:t>First of semester – opportunity for funding</w:t>
      </w:r>
    </w:p>
    <w:p w:rsidR="00A02C7F" w:rsidRDefault="00A02C7F" w:rsidP="00216DDD">
      <w:pPr>
        <w:rPr>
          <w:sz w:val="24"/>
        </w:rPr>
      </w:pPr>
      <w:r>
        <w:rPr>
          <w:sz w:val="24"/>
        </w:rPr>
        <w:t xml:space="preserve">Difficult semester of </w:t>
      </w:r>
      <w:proofErr w:type="gramStart"/>
      <w:r>
        <w:rPr>
          <w:sz w:val="24"/>
        </w:rPr>
        <w:t>Fall</w:t>
      </w:r>
      <w:proofErr w:type="gramEnd"/>
      <w:r>
        <w:rPr>
          <w:sz w:val="24"/>
        </w:rPr>
        <w:t xml:space="preserve"> – many meetings/ mixed messages/ looked at several options/ final options described/ final vote/ potential linkage with Graphic Design</w:t>
      </w:r>
    </w:p>
    <w:p w:rsidR="00A02C7F" w:rsidRDefault="00A02C7F" w:rsidP="00216DDD">
      <w:pPr>
        <w:rPr>
          <w:sz w:val="24"/>
        </w:rPr>
      </w:pPr>
      <w:r>
        <w:rPr>
          <w:sz w:val="24"/>
        </w:rPr>
        <w:t xml:space="preserve">Advantages of linkage with design – presentations are key/ connection with programs with extremely high expectations:  </w:t>
      </w:r>
      <w:proofErr w:type="spellStart"/>
      <w:r>
        <w:rPr>
          <w:sz w:val="24"/>
        </w:rPr>
        <w:t>Ind</w:t>
      </w:r>
      <w:proofErr w:type="spellEnd"/>
      <w:r>
        <w:rPr>
          <w:sz w:val="24"/>
        </w:rPr>
        <w:t xml:space="preserve"> </w:t>
      </w:r>
      <w:r w:rsidRPr="00A02C7F">
        <w:rPr>
          <w:sz w:val="24"/>
        </w:rPr>
        <w:sym w:font="Wingdings" w:char="F0E0"/>
      </w:r>
      <w:r>
        <w:rPr>
          <w:sz w:val="24"/>
        </w:rPr>
        <w:t xml:space="preserve"> </w:t>
      </w:r>
      <w:r w:rsidR="000264BE">
        <w:rPr>
          <w:sz w:val="24"/>
        </w:rPr>
        <w:t>grand prize</w:t>
      </w:r>
      <w:r>
        <w:rPr>
          <w:sz w:val="24"/>
        </w:rPr>
        <w:t xml:space="preserve"> winner</w:t>
      </w:r>
      <w:r w:rsidR="000264BE">
        <w:rPr>
          <w:sz w:val="24"/>
        </w:rPr>
        <w:t xml:space="preserve"> at International Woodworking Conference in Atlanta, Students have had their work at High Point Furniture Market, International Contemporary Furniture Fair, and this year, and Milan Furniture Fair.</w:t>
      </w:r>
    </w:p>
    <w:p w:rsidR="000264BE" w:rsidRDefault="000264BE" w:rsidP="00216DDD">
      <w:pPr>
        <w:rPr>
          <w:sz w:val="24"/>
        </w:rPr>
      </w:pPr>
      <w:r>
        <w:rPr>
          <w:sz w:val="24"/>
        </w:rPr>
        <w:t>Commercial Photo – 3</w:t>
      </w:r>
      <w:r w:rsidRPr="000264BE">
        <w:rPr>
          <w:sz w:val="24"/>
          <w:vertAlign w:val="superscript"/>
        </w:rPr>
        <w:t>rd</w:t>
      </w:r>
      <w:r>
        <w:rPr>
          <w:sz w:val="24"/>
        </w:rPr>
        <w:t xml:space="preserve"> place winner in Nikon Video contest (with professionals), national award winners in student photo contests</w:t>
      </w:r>
    </w:p>
    <w:p w:rsidR="00B47F50" w:rsidRDefault="00B47F50" w:rsidP="00216DDD">
      <w:pPr>
        <w:rPr>
          <w:sz w:val="24"/>
        </w:rPr>
      </w:pPr>
      <w:r>
        <w:rPr>
          <w:sz w:val="24"/>
        </w:rPr>
        <w:t>GAIT does have challenges ahead.  Linkage with Graphic Design may actually help the program.  Same CIP Codes, so there is a precedent.</w:t>
      </w:r>
    </w:p>
    <w:p w:rsidR="00262823" w:rsidRDefault="00262823" w:rsidP="00216DDD">
      <w:pPr>
        <w:rPr>
          <w:sz w:val="24"/>
        </w:rPr>
      </w:pPr>
      <w:r>
        <w:rPr>
          <w:sz w:val="24"/>
        </w:rPr>
        <w:lastRenderedPageBreak/>
        <w:t xml:space="preserve">The Board discussed the issue of development.  It began with a discussion on the relationship between Tom Reeves and the Harpers.  </w:t>
      </w:r>
      <w:proofErr w:type="spellStart"/>
      <w:r>
        <w:rPr>
          <w:sz w:val="24"/>
        </w:rPr>
        <w:t>Bettylyn</w:t>
      </w:r>
      <w:proofErr w:type="spellEnd"/>
      <w:r>
        <w:rPr>
          <w:sz w:val="24"/>
        </w:rPr>
        <w:t xml:space="preserve"> observed that often some of the development efforts were between faculty members and supporters.  </w:t>
      </w:r>
    </w:p>
    <w:p w:rsidR="00262823" w:rsidRDefault="00262823" w:rsidP="00216DDD">
      <w:pPr>
        <w:rPr>
          <w:sz w:val="24"/>
        </w:rPr>
      </w:pPr>
      <w:r>
        <w:rPr>
          <w:sz w:val="24"/>
        </w:rPr>
        <w:t xml:space="preserve">We need more a focused development effort. </w:t>
      </w:r>
      <w:r w:rsidR="00775C79">
        <w:rPr>
          <w:sz w:val="24"/>
        </w:rPr>
        <w:t xml:space="preserve"> There was discussion on how to approach the new Chancellor.  One option was to put together a marketing package for the new Chancellor.  Phil suggested that we get the strength of the printing industry to her and the Provost.  Clemson has been able to do it.</w:t>
      </w:r>
    </w:p>
    <w:p w:rsidR="00775C79" w:rsidRDefault="00775C79" w:rsidP="00216DDD">
      <w:pPr>
        <w:rPr>
          <w:sz w:val="24"/>
        </w:rPr>
      </w:pPr>
      <w:r>
        <w:rPr>
          <w:sz w:val="24"/>
        </w:rPr>
        <w:t>We need to put together numbers on salaries and placement rates for a package to the Chancellor.</w:t>
      </w:r>
    </w:p>
    <w:p w:rsidR="00251D43" w:rsidRDefault="00251D43" w:rsidP="00216DDD">
      <w:pPr>
        <w:rPr>
          <w:sz w:val="24"/>
        </w:rPr>
      </w:pPr>
      <w:r>
        <w:rPr>
          <w:sz w:val="24"/>
        </w:rPr>
        <w:t xml:space="preserve">Discussion on the possible name of a new department that would include Industrial Design, Interior Design, Commercial Photography, and GAIT.  Several names were suggested that would incorporate the idea of “revenue” or “industry”.  </w:t>
      </w:r>
    </w:p>
    <w:p w:rsidR="00251D43" w:rsidRDefault="00775C79" w:rsidP="00775C79">
      <w:pPr>
        <w:rPr>
          <w:sz w:val="24"/>
        </w:rPr>
      </w:pPr>
      <w:r>
        <w:rPr>
          <w:sz w:val="24"/>
        </w:rPr>
        <w:t>George – lots of pressure this year/ incredible job.</w:t>
      </w:r>
    </w:p>
    <w:p w:rsidR="000264BE" w:rsidRDefault="00B47F50" w:rsidP="00216DDD">
      <w:pPr>
        <w:rPr>
          <w:sz w:val="24"/>
        </w:rPr>
      </w:pPr>
      <w:r>
        <w:rPr>
          <w:sz w:val="24"/>
        </w:rPr>
        <w:t xml:space="preserve">New Interim chair elected – </w:t>
      </w:r>
      <w:proofErr w:type="spellStart"/>
      <w:r>
        <w:rPr>
          <w:sz w:val="24"/>
        </w:rPr>
        <w:t>Jerianne</w:t>
      </w:r>
      <w:proofErr w:type="spellEnd"/>
      <w:r>
        <w:rPr>
          <w:sz w:val="24"/>
        </w:rPr>
        <w:t xml:space="preserve"> Taylor</w:t>
      </w:r>
    </w:p>
    <w:p w:rsidR="00251D43" w:rsidRPr="00251D43" w:rsidRDefault="00251D43" w:rsidP="00216DDD">
      <w:pPr>
        <w:rPr>
          <w:sz w:val="24"/>
          <w:u w:val="single"/>
        </w:rPr>
      </w:pPr>
      <w:r w:rsidRPr="00251D43">
        <w:rPr>
          <w:sz w:val="24"/>
          <w:u w:val="single"/>
        </w:rPr>
        <w:t xml:space="preserve">George –GAIT Program </w:t>
      </w:r>
    </w:p>
    <w:p w:rsidR="00251D43" w:rsidRDefault="00251D43" w:rsidP="00216DDD">
      <w:pPr>
        <w:rPr>
          <w:sz w:val="24"/>
        </w:rPr>
      </w:pPr>
      <w:r>
        <w:rPr>
          <w:sz w:val="24"/>
        </w:rPr>
        <w:t>Discussion of Career Connections</w:t>
      </w:r>
    </w:p>
    <w:p w:rsidR="00251D43" w:rsidRDefault="00C264DA" w:rsidP="00216DDD">
      <w:pPr>
        <w:rPr>
          <w:sz w:val="24"/>
        </w:rPr>
      </w:pPr>
      <w:r>
        <w:rPr>
          <w:sz w:val="24"/>
        </w:rPr>
        <w:t xml:space="preserve">George -- </w:t>
      </w:r>
      <w:r w:rsidR="00251D43">
        <w:rPr>
          <w:sz w:val="24"/>
        </w:rPr>
        <w:t>other schools are charging for their booth at Career Connections</w:t>
      </w:r>
      <w:r>
        <w:rPr>
          <w:sz w:val="24"/>
        </w:rPr>
        <w:t>.  Jeff Stout expressed his concerns about adding a fee.  The PICA Foundation is voting to provide up to $2,000 to support Career Connections each year.  They would be doing the same for Chowan as well.  In addition, for Clemson, PICA would help support their awards night.</w:t>
      </w:r>
    </w:p>
    <w:p w:rsidR="00A02C7F" w:rsidRDefault="008F715C">
      <w:r>
        <w:rPr>
          <w:sz w:val="24"/>
        </w:rPr>
        <w:t>The proposal for a fee was discussed by the Board.  Pat said that since he was not really able to hire, but rather just providing input and showing support for the program, so he might have problem with the fee.  Teresa said that she would not mind providing financial support.  Phil would also be willing to as well.  Glenn indicated that since Clemson is charging, it would not be unreasonable for App State to do as well.</w:t>
      </w:r>
      <w:bookmarkStart w:id="0" w:name="_GoBack"/>
      <w:bookmarkEnd w:id="0"/>
    </w:p>
    <w:p w:rsidR="00A02C7F" w:rsidRDefault="00A02C7F">
      <w:proofErr w:type="spellStart"/>
      <w:r>
        <w:t>Jerianne</w:t>
      </w:r>
      <w:proofErr w:type="spellEnd"/>
      <w:r>
        <w:t>:</w:t>
      </w:r>
    </w:p>
    <w:p w:rsidR="00A02C7F" w:rsidRDefault="00A02C7F">
      <w:r>
        <w:t>Kevin – more on GAIT/ he could teach Web Dev also</w:t>
      </w:r>
    </w:p>
    <w:p w:rsidR="00A02C7F" w:rsidRDefault="00A02C7F">
      <w:r>
        <w:t>Someone else to teach leadership courses or increase enrollment to 60</w:t>
      </w:r>
      <w:proofErr w:type="gramStart"/>
      <w:r>
        <w:t>/  no</w:t>
      </w:r>
      <w:proofErr w:type="gramEnd"/>
      <w:r>
        <w:t xml:space="preserve"> grad-only course</w:t>
      </w:r>
    </w:p>
    <w:p w:rsidR="00A02C7F" w:rsidRDefault="00A02C7F"/>
    <w:p w:rsidR="00A02C7F" w:rsidRDefault="00A02C7F"/>
    <w:sectPr w:rsidR="00A02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DD"/>
    <w:rsid w:val="000264BE"/>
    <w:rsid w:val="00216DDD"/>
    <w:rsid w:val="00251D43"/>
    <w:rsid w:val="00262823"/>
    <w:rsid w:val="003A2574"/>
    <w:rsid w:val="00775C79"/>
    <w:rsid w:val="00816BE6"/>
    <w:rsid w:val="008F715C"/>
    <w:rsid w:val="00A02C7F"/>
    <w:rsid w:val="00B47F50"/>
    <w:rsid w:val="00BE3284"/>
    <w:rsid w:val="00C264DA"/>
    <w:rsid w:val="00FE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Tiller, Jeffrey Scott</dc:creator>
  <cp:lastModifiedBy>Tiller, Jeffrey Scott</cp:lastModifiedBy>
  <cp:revision>4</cp:revision>
  <dcterms:created xsi:type="dcterms:W3CDTF">2014-05-09T13:09:00Z</dcterms:created>
  <dcterms:modified xsi:type="dcterms:W3CDTF">2014-05-09T15:24:00Z</dcterms:modified>
</cp:coreProperties>
</file>