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48" w:rsidRPr="001236C1" w:rsidRDefault="0075685A" w:rsidP="001236C1">
      <w:pPr>
        <w:spacing w:after="0"/>
        <w:jc w:val="center"/>
        <w:rPr>
          <w:b/>
        </w:rPr>
      </w:pPr>
      <w:r w:rsidRPr="001236C1">
        <w:rPr>
          <w:b/>
        </w:rPr>
        <w:t>International Management</w:t>
      </w:r>
    </w:p>
    <w:p w:rsidR="0075685A" w:rsidRDefault="0075685A" w:rsidP="001236C1">
      <w:pPr>
        <w:spacing w:after="0"/>
        <w:jc w:val="center"/>
      </w:pPr>
      <w:r>
        <w:t>Summer 2017</w:t>
      </w:r>
    </w:p>
    <w:p w:rsidR="0075685A" w:rsidRDefault="0075685A" w:rsidP="001236C1">
      <w:pPr>
        <w:spacing w:after="0"/>
        <w:jc w:val="center"/>
      </w:pPr>
      <w:r>
        <w:t>Angers, France</w:t>
      </w:r>
    </w:p>
    <w:p w:rsidR="0075685A" w:rsidRDefault="0075685A"/>
    <w:p w:rsidR="0075685A" w:rsidRDefault="0075685A" w:rsidP="001236C1">
      <w:pPr>
        <w:spacing w:after="0"/>
      </w:pPr>
      <w:r>
        <w:t xml:space="preserve">Instructor: Rachel S. </w:t>
      </w:r>
      <w:proofErr w:type="spellStart"/>
      <w:r>
        <w:t>shinnar,</w:t>
      </w:r>
      <w:proofErr w:type="spellEnd"/>
      <w:r>
        <w:t xml:space="preserve"> Ph.D.</w:t>
      </w:r>
    </w:p>
    <w:p w:rsidR="0075685A" w:rsidRDefault="0075685A" w:rsidP="001236C1">
      <w:pPr>
        <w:spacing w:after="0"/>
      </w:pPr>
      <w:r>
        <w:t xml:space="preserve">E-mail: </w:t>
      </w:r>
      <w:hyperlink r:id="rId4" w:history="1">
        <w:r w:rsidR="009F6701" w:rsidRPr="003F754F">
          <w:rPr>
            <w:rStyle w:val="Hyperlink"/>
          </w:rPr>
          <w:t>shinnarrs@appstate.edu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3150"/>
        <w:gridCol w:w="3150"/>
      </w:tblGrid>
      <w:tr w:rsidR="009F6701" w:rsidTr="00307C09">
        <w:tc>
          <w:tcPr>
            <w:tcW w:w="2065" w:type="dxa"/>
          </w:tcPr>
          <w:p w:rsidR="009F6701" w:rsidRDefault="009F6701">
            <w:r>
              <w:t>Day/Date</w:t>
            </w:r>
          </w:p>
        </w:tc>
        <w:tc>
          <w:tcPr>
            <w:tcW w:w="3600" w:type="dxa"/>
          </w:tcPr>
          <w:p w:rsidR="009F6701" w:rsidRDefault="009F6701">
            <w:r>
              <w:t>Topic</w:t>
            </w:r>
          </w:p>
        </w:tc>
        <w:tc>
          <w:tcPr>
            <w:tcW w:w="3150" w:type="dxa"/>
          </w:tcPr>
          <w:p w:rsidR="009F6701" w:rsidRDefault="009F6701">
            <w:r>
              <w:t>Power Point</w:t>
            </w:r>
          </w:p>
        </w:tc>
        <w:tc>
          <w:tcPr>
            <w:tcW w:w="3150" w:type="dxa"/>
          </w:tcPr>
          <w:p w:rsidR="009F6701" w:rsidRDefault="009F6701">
            <w:r>
              <w:t>Reading</w:t>
            </w:r>
          </w:p>
        </w:tc>
      </w:tr>
      <w:tr w:rsidR="009F6701" w:rsidTr="00307C09">
        <w:tc>
          <w:tcPr>
            <w:tcW w:w="2065" w:type="dxa"/>
          </w:tcPr>
          <w:p w:rsidR="009F6701" w:rsidRDefault="009F6701">
            <w:r>
              <w:t>Monday June 12</w:t>
            </w:r>
          </w:p>
          <w:p w:rsidR="009F6701" w:rsidRDefault="009F6701">
            <w:r>
              <w:t>10h30-12h30</w:t>
            </w:r>
          </w:p>
        </w:tc>
        <w:tc>
          <w:tcPr>
            <w:tcW w:w="3600" w:type="dxa"/>
          </w:tcPr>
          <w:p w:rsidR="009F6701" w:rsidRDefault="009F6701">
            <w:r>
              <w:t>Multinationals in a changing world</w:t>
            </w:r>
          </w:p>
          <w:p w:rsidR="009F6701" w:rsidRDefault="009F6701"/>
          <w:p w:rsidR="009F6701" w:rsidRDefault="009F6701">
            <w:r>
              <w:t>Cultural Context</w:t>
            </w:r>
          </w:p>
          <w:p w:rsidR="009F6701" w:rsidRDefault="009F6701"/>
        </w:tc>
        <w:tc>
          <w:tcPr>
            <w:tcW w:w="3150" w:type="dxa"/>
          </w:tcPr>
          <w:p w:rsidR="009F6701" w:rsidRDefault="009F6701" w:rsidP="009F6701">
            <w:r>
              <w:t>PPT#1</w:t>
            </w:r>
          </w:p>
          <w:p w:rsidR="009F6701" w:rsidRDefault="009F6701"/>
          <w:p w:rsidR="009F6701" w:rsidRDefault="009F6701">
            <w:r>
              <w:t>PPT#2</w:t>
            </w:r>
          </w:p>
        </w:tc>
        <w:tc>
          <w:tcPr>
            <w:tcW w:w="3150" w:type="dxa"/>
          </w:tcPr>
          <w:p w:rsidR="009F6701" w:rsidRDefault="009F6701">
            <w:r>
              <w:t>Article #1: Manufacturing’s New Economies of Scale.</w:t>
            </w:r>
          </w:p>
          <w:p w:rsidR="009F6701" w:rsidRDefault="009F6701">
            <w:r>
              <w:t>Article #2: Navigating the Cultural Minefield.</w:t>
            </w:r>
          </w:p>
        </w:tc>
      </w:tr>
      <w:tr w:rsidR="009F6701" w:rsidTr="00307C09">
        <w:tc>
          <w:tcPr>
            <w:tcW w:w="2065" w:type="dxa"/>
          </w:tcPr>
          <w:p w:rsidR="009F6701" w:rsidRDefault="009F6701">
            <w:r>
              <w:t>Tuesday June 13</w:t>
            </w:r>
          </w:p>
          <w:p w:rsidR="009F6701" w:rsidRDefault="009F6701">
            <w:r>
              <w:t>14h00-17h00</w:t>
            </w:r>
          </w:p>
        </w:tc>
        <w:tc>
          <w:tcPr>
            <w:tcW w:w="3600" w:type="dxa"/>
          </w:tcPr>
          <w:p w:rsidR="009F6701" w:rsidRDefault="009F6701">
            <w:r>
              <w:t>Cultural Context</w:t>
            </w:r>
          </w:p>
          <w:p w:rsidR="009F6701" w:rsidRDefault="009F6701"/>
          <w:p w:rsidR="009F6701" w:rsidRDefault="009F6701"/>
          <w:p w:rsidR="009F6701" w:rsidRDefault="009F6701"/>
          <w:p w:rsidR="001236C1" w:rsidRDefault="001236C1"/>
          <w:p w:rsidR="009F6701" w:rsidRDefault="009F6701">
            <w:r>
              <w:t xml:space="preserve">Institutional Context </w:t>
            </w:r>
          </w:p>
        </w:tc>
        <w:tc>
          <w:tcPr>
            <w:tcW w:w="3150" w:type="dxa"/>
          </w:tcPr>
          <w:p w:rsidR="009F6701" w:rsidRDefault="009F6701">
            <w:r>
              <w:t>PPT#2</w:t>
            </w:r>
          </w:p>
          <w:p w:rsidR="009F6701" w:rsidRDefault="009F6701"/>
          <w:p w:rsidR="009F6701" w:rsidRDefault="009F6701"/>
          <w:p w:rsidR="009F6701" w:rsidRDefault="009F6701"/>
          <w:p w:rsidR="001236C1" w:rsidRDefault="001236C1"/>
          <w:p w:rsidR="009F6701" w:rsidRDefault="009F6701">
            <w:r>
              <w:t>PPT#3</w:t>
            </w:r>
          </w:p>
        </w:tc>
        <w:tc>
          <w:tcPr>
            <w:tcW w:w="3150" w:type="dxa"/>
          </w:tcPr>
          <w:p w:rsidR="009F6701" w:rsidRDefault="009F6701">
            <w:r>
              <w:t>Article #3: the Chinese Negotiation.</w:t>
            </w:r>
          </w:p>
          <w:p w:rsidR="001236C1" w:rsidRDefault="009F6701" w:rsidP="001236C1">
            <w:r>
              <w:t xml:space="preserve">Article #4: Getting to Si, Ja, </w:t>
            </w:r>
            <w:proofErr w:type="spellStart"/>
            <w:r>
              <w:t>Oui</w:t>
            </w:r>
            <w:proofErr w:type="spellEnd"/>
            <w:r>
              <w:t>, Hai and Da.</w:t>
            </w:r>
            <w:r w:rsidR="001236C1">
              <w:t xml:space="preserve"> </w:t>
            </w:r>
          </w:p>
          <w:p w:rsidR="001236C1" w:rsidRDefault="001236C1" w:rsidP="001236C1"/>
          <w:p w:rsidR="009F6701" w:rsidRDefault="001236C1" w:rsidP="001236C1">
            <w:r>
              <w:t>Reading #5: Strategies that fit emerging markets</w:t>
            </w:r>
            <w:bookmarkStart w:id="0" w:name="_GoBack"/>
            <w:bookmarkEnd w:id="0"/>
          </w:p>
        </w:tc>
      </w:tr>
      <w:tr w:rsidR="009F6701" w:rsidTr="00307C09">
        <w:tc>
          <w:tcPr>
            <w:tcW w:w="2065" w:type="dxa"/>
          </w:tcPr>
          <w:p w:rsidR="009F6701" w:rsidRDefault="009F6701">
            <w:r>
              <w:t>Wednesday June 14</w:t>
            </w:r>
          </w:p>
          <w:p w:rsidR="009F6701" w:rsidRDefault="009F6701">
            <w:r>
              <w:t>8h30-10h30</w:t>
            </w:r>
          </w:p>
        </w:tc>
        <w:tc>
          <w:tcPr>
            <w:tcW w:w="3600" w:type="dxa"/>
          </w:tcPr>
          <w:p w:rsidR="009F6701" w:rsidRDefault="009F6701">
            <w:r>
              <w:t>Ethics &amp; CSR</w:t>
            </w:r>
          </w:p>
        </w:tc>
        <w:tc>
          <w:tcPr>
            <w:tcW w:w="3150" w:type="dxa"/>
          </w:tcPr>
          <w:p w:rsidR="009F6701" w:rsidRDefault="009F6701">
            <w:r>
              <w:t>PPT#4</w:t>
            </w:r>
          </w:p>
        </w:tc>
        <w:tc>
          <w:tcPr>
            <w:tcW w:w="3150" w:type="dxa"/>
          </w:tcPr>
          <w:p w:rsidR="009F6701" w:rsidRDefault="009F6701"/>
        </w:tc>
      </w:tr>
      <w:tr w:rsidR="009F6701" w:rsidTr="00307C09">
        <w:tc>
          <w:tcPr>
            <w:tcW w:w="2065" w:type="dxa"/>
          </w:tcPr>
          <w:p w:rsidR="009F6701" w:rsidRDefault="009F6701">
            <w:r>
              <w:t>Thursday June 15</w:t>
            </w:r>
          </w:p>
          <w:p w:rsidR="009F6701" w:rsidRDefault="009F6701">
            <w:r>
              <w:t>10h30-12h30</w:t>
            </w:r>
          </w:p>
        </w:tc>
        <w:tc>
          <w:tcPr>
            <w:tcW w:w="3600" w:type="dxa"/>
          </w:tcPr>
          <w:p w:rsidR="001236C1" w:rsidRDefault="009F6701">
            <w:r>
              <w:t>Strategic Management for MNCs</w:t>
            </w:r>
            <w:r w:rsidR="009A1154">
              <w:t xml:space="preserve"> &amp; </w:t>
            </w:r>
          </w:p>
          <w:p w:rsidR="001236C1" w:rsidRDefault="001236C1"/>
          <w:p w:rsidR="009F6701" w:rsidRDefault="009A1154">
            <w:r>
              <w:t>Organizational Design</w:t>
            </w:r>
          </w:p>
        </w:tc>
        <w:tc>
          <w:tcPr>
            <w:tcW w:w="3150" w:type="dxa"/>
          </w:tcPr>
          <w:p w:rsidR="009A1154" w:rsidRDefault="009F6701">
            <w:r>
              <w:t>PPT#5</w:t>
            </w:r>
            <w:r w:rsidR="009A1154">
              <w:t xml:space="preserve"> </w:t>
            </w:r>
          </w:p>
          <w:p w:rsidR="001236C1" w:rsidRDefault="001236C1"/>
          <w:p w:rsidR="009F6701" w:rsidRDefault="009A1154">
            <w:r>
              <w:t>PPT#6</w:t>
            </w:r>
          </w:p>
        </w:tc>
        <w:tc>
          <w:tcPr>
            <w:tcW w:w="3150" w:type="dxa"/>
          </w:tcPr>
          <w:p w:rsidR="001236C1" w:rsidRDefault="001236C1">
            <w:r>
              <w:t>Reading#6: Play it safe at home (case)</w:t>
            </w:r>
          </w:p>
          <w:p w:rsidR="001236C1" w:rsidRDefault="001236C1">
            <w:r>
              <w:t>Reading#7: Reorganizing your business</w:t>
            </w:r>
          </w:p>
        </w:tc>
      </w:tr>
      <w:tr w:rsidR="009A1154" w:rsidTr="00307C09">
        <w:tc>
          <w:tcPr>
            <w:tcW w:w="2065" w:type="dxa"/>
          </w:tcPr>
          <w:p w:rsidR="009A1154" w:rsidRDefault="009A1154" w:rsidP="009A1154">
            <w:r>
              <w:t>Monday June 19</w:t>
            </w:r>
          </w:p>
          <w:p w:rsidR="009A1154" w:rsidRDefault="009A1154" w:rsidP="009A1154">
            <w:r>
              <w:t>10h00-12h00</w:t>
            </w:r>
          </w:p>
        </w:tc>
        <w:tc>
          <w:tcPr>
            <w:tcW w:w="3600" w:type="dxa"/>
          </w:tcPr>
          <w:p w:rsidR="009A1154" w:rsidRDefault="009A1154" w:rsidP="009A1154">
            <w:r>
              <w:t>International Human Resource Management</w:t>
            </w:r>
          </w:p>
        </w:tc>
        <w:tc>
          <w:tcPr>
            <w:tcW w:w="3150" w:type="dxa"/>
          </w:tcPr>
          <w:p w:rsidR="009A1154" w:rsidRDefault="009A1154" w:rsidP="009A1154">
            <w:r>
              <w:t>PPT#7</w:t>
            </w:r>
          </w:p>
        </w:tc>
        <w:tc>
          <w:tcPr>
            <w:tcW w:w="3150" w:type="dxa"/>
          </w:tcPr>
          <w:p w:rsidR="009A1154" w:rsidRDefault="009A1154" w:rsidP="001236C1">
            <w:r>
              <w:t>Reading#</w:t>
            </w:r>
            <w:r w:rsidR="001236C1">
              <w:t>8</w:t>
            </w:r>
            <w:r>
              <w:t>: Finding great ideas in emerging markets</w:t>
            </w:r>
          </w:p>
        </w:tc>
      </w:tr>
      <w:tr w:rsidR="009A1154" w:rsidTr="00307C09">
        <w:tc>
          <w:tcPr>
            <w:tcW w:w="2065" w:type="dxa"/>
          </w:tcPr>
          <w:p w:rsidR="009A1154" w:rsidRDefault="009A1154" w:rsidP="009A1154">
            <w:r>
              <w:t>Tuesday June 20</w:t>
            </w:r>
          </w:p>
          <w:p w:rsidR="009A1154" w:rsidRDefault="009A1154" w:rsidP="009A1154">
            <w:r>
              <w:t>10h00-12h00</w:t>
            </w:r>
          </w:p>
        </w:tc>
        <w:tc>
          <w:tcPr>
            <w:tcW w:w="3600" w:type="dxa"/>
          </w:tcPr>
          <w:p w:rsidR="009A1154" w:rsidRDefault="009A1154" w:rsidP="009A1154">
            <w:r>
              <w:t>International Human Resource Management</w:t>
            </w:r>
          </w:p>
        </w:tc>
        <w:tc>
          <w:tcPr>
            <w:tcW w:w="3150" w:type="dxa"/>
          </w:tcPr>
          <w:p w:rsidR="009A1154" w:rsidRDefault="009A1154" w:rsidP="009A1154">
            <w:r>
              <w:t>PPT#7</w:t>
            </w:r>
          </w:p>
        </w:tc>
        <w:tc>
          <w:tcPr>
            <w:tcW w:w="3150" w:type="dxa"/>
          </w:tcPr>
          <w:p w:rsidR="009A1154" w:rsidRDefault="009A1154" w:rsidP="001236C1">
            <w:r>
              <w:t>Reading #</w:t>
            </w:r>
            <w:r w:rsidR="001236C1">
              <w:t>9</w:t>
            </w:r>
            <w:r>
              <w:t>: Welcome back</w:t>
            </w:r>
          </w:p>
        </w:tc>
      </w:tr>
      <w:tr w:rsidR="009A1154" w:rsidTr="00307C09">
        <w:tc>
          <w:tcPr>
            <w:tcW w:w="2065" w:type="dxa"/>
          </w:tcPr>
          <w:p w:rsidR="009A1154" w:rsidRDefault="009A1154" w:rsidP="009A1154">
            <w:r>
              <w:t>Thursday June 22</w:t>
            </w:r>
          </w:p>
          <w:p w:rsidR="009A1154" w:rsidRDefault="009A1154" w:rsidP="009A1154">
            <w:r>
              <w:t>9h00-11h00</w:t>
            </w:r>
          </w:p>
        </w:tc>
        <w:tc>
          <w:tcPr>
            <w:tcW w:w="3600" w:type="dxa"/>
          </w:tcPr>
          <w:p w:rsidR="009A1154" w:rsidRDefault="009A1154" w:rsidP="009A1154">
            <w:r>
              <w:t>Exam</w:t>
            </w:r>
          </w:p>
        </w:tc>
        <w:tc>
          <w:tcPr>
            <w:tcW w:w="3150" w:type="dxa"/>
          </w:tcPr>
          <w:p w:rsidR="009A1154" w:rsidRDefault="009A1154" w:rsidP="009A1154"/>
        </w:tc>
        <w:tc>
          <w:tcPr>
            <w:tcW w:w="3150" w:type="dxa"/>
          </w:tcPr>
          <w:p w:rsidR="009A1154" w:rsidRDefault="009A1154" w:rsidP="009A1154"/>
        </w:tc>
      </w:tr>
    </w:tbl>
    <w:p w:rsidR="009F6701" w:rsidRDefault="009F6701" w:rsidP="001236C1"/>
    <w:sectPr w:rsidR="009F6701" w:rsidSect="009F67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5A"/>
    <w:rsid w:val="001236C1"/>
    <w:rsid w:val="0075685A"/>
    <w:rsid w:val="009A1154"/>
    <w:rsid w:val="009F6701"/>
    <w:rsid w:val="00B3276B"/>
    <w:rsid w:val="00C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DA833-7A85-4618-8539-64DA1BB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7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nnarrs@app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Shinnar, Rachel Sheli</dc:creator>
  <cp:keywords/>
  <dc:description/>
  <cp:lastModifiedBy>Shinnar, Rachel Sheli</cp:lastModifiedBy>
  <cp:revision>3</cp:revision>
  <dcterms:created xsi:type="dcterms:W3CDTF">2017-05-23T17:51:00Z</dcterms:created>
  <dcterms:modified xsi:type="dcterms:W3CDTF">2017-05-25T15:36:00Z</dcterms:modified>
</cp:coreProperties>
</file>