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A037" w14:textId="77777777" w:rsidR="002A68D3" w:rsidRPr="002A68D3" w:rsidRDefault="002A68D3">
      <w:pPr>
        <w:rPr>
          <w:b/>
          <w:bCs/>
          <w:sz w:val="24"/>
          <w:szCs w:val="24"/>
        </w:rPr>
      </w:pPr>
      <w:r w:rsidRPr="002A68D3">
        <w:rPr>
          <w:b/>
          <w:bCs/>
          <w:sz w:val="24"/>
          <w:szCs w:val="24"/>
        </w:rPr>
        <w:t>ECO 2200 Quiz 1</w:t>
      </w:r>
    </w:p>
    <w:p w14:paraId="2D80A478" w14:textId="3807DBB4" w:rsidR="002A68D3" w:rsidRDefault="008C7401">
      <w:pPr>
        <w:rPr>
          <w:sz w:val="24"/>
          <w:szCs w:val="24"/>
        </w:rPr>
      </w:pPr>
      <w:r>
        <w:rPr>
          <w:sz w:val="24"/>
          <w:szCs w:val="24"/>
        </w:rPr>
        <w:t>1. T</w:t>
      </w:r>
      <w:r w:rsidRPr="008C7401">
        <w:rPr>
          <w:sz w:val="24"/>
          <w:szCs w:val="24"/>
        </w:rPr>
        <w:t xml:space="preserve">he information </w:t>
      </w:r>
      <w:r w:rsidR="004D3478">
        <w:rPr>
          <w:sz w:val="24"/>
          <w:szCs w:val="24"/>
        </w:rPr>
        <w:t xml:space="preserve">below is </w:t>
      </w:r>
      <w:r w:rsidRPr="008C7401">
        <w:rPr>
          <w:sz w:val="24"/>
          <w:szCs w:val="24"/>
        </w:rPr>
        <w:t xml:space="preserve">on </w:t>
      </w:r>
      <w:r w:rsidR="004D3478">
        <w:rPr>
          <w:sz w:val="24"/>
          <w:szCs w:val="24"/>
        </w:rPr>
        <w:t xml:space="preserve">5 individuals. The variable </w:t>
      </w:r>
      <w:r w:rsidR="004D3478" w:rsidRPr="004D3478">
        <w:rPr>
          <w:i/>
          <w:iCs/>
          <w:sz w:val="24"/>
          <w:szCs w:val="24"/>
        </w:rPr>
        <w:t>x</w:t>
      </w:r>
      <w:r w:rsidR="004D3478">
        <w:rPr>
          <w:sz w:val="24"/>
          <w:szCs w:val="24"/>
        </w:rPr>
        <w:t xml:space="preserve"> denotes the number of donuts consumed per week; </w:t>
      </w:r>
      <w:r w:rsidR="004D3478" w:rsidRPr="004D3478">
        <w:rPr>
          <w:i/>
          <w:iCs/>
          <w:sz w:val="24"/>
          <w:szCs w:val="24"/>
        </w:rPr>
        <w:t>y</w:t>
      </w:r>
      <w:r w:rsidR="004D3478">
        <w:rPr>
          <w:sz w:val="24"/>
          <w:szCs w:val="24"/>
        </w:rPr>
        <w:t xml:space="preserve"> represents weight in pounds. </w:t>
      </w:r>
      <w:r w:rsidR="002A68D3">
        <w:rPr>
          <w:sz w:val="24"/>
          <w:szCs w:val="24"/>
        </w:rPr>
        <w:t xml:space="preserve">Find the correlation coefficient between </w:t>
      </w:r>
      <w:r w:rsidR="002A68D3" w:rsidRPr="004D3478">
        <w:rPr>
          <w:i/>
          <w:iCs/>
          <w:sz w:val="24"/>
          <w:szCs w:val="24"/>
        </w:rPr>
        <w:t>x</w:t>
      </w:r>
      <w:r w:rsidR="002A68D3">
        <w:rPr>
          <w:sz w:val="24"/>
          <w:szCs w:val="24"/>
        </w:rPr>
        <w:t xml:space="preserve"> and </w:t>
      </w:r>
      <w:r w:rsidR="002A68D3" w:rsidRPr="004D3478">
        <w:rPr>
          <w:i/>
          <w:iCs/>
          <w:sz w:val="24"/>
          <w:szCs w:val="24"/>
        </w:rPr>
        <w:t>y</w:t>
      </w:r>
      <w:r w:rsidR="002A68D3">
        <w:rPr>
          <w:sz w:val="24"/>
          <w:szCs w:val="24"/>
        </w:rPr>
        <w:t>.</w:t>
      </w:r>
    </w:p>
    <w:tbl>
      <w:tblPr>
        <w:tblW w:w="11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560"/>
        <w:gridCol w:w="1440"/>
        <w:gridCol w:w="1440"/>
        <w:gridCol w:w="1440"/>
        <w:gridCol w:w="2400"/>
        <w:gridCol w:w="2440"/>
      </w:tblGrid>
      <w:tr w:rsidR="004F131B" w:rsidRPr="003A28A2" w14:paraId="55790F51" w14:textId="77777777" w:rsidTr="004F131B">
        <w:trPr>
          <w:jc w:val="center"/>
        </w:trPr>
        <w:tc>
          <w:tcPr>
            <w:tcW w:w="10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AB74DA" w14:textId="77777777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Obs. No.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AE94F4" w14:textId="6DC74D7E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x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53299" w14:textId="39B144CE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y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30F3E" w14:textId="57188ACE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kern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2C9A83" w14:textId="2D6EB378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kern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y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2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305706" w14:textId="0AAF08A9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kern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  <w:kern w:val="24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876D4E" w14:textId="4CEF9CDB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kern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  <w:kern w:val="24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4F131B" w:rsidRPr="003A28A2" w14:paraId="48A96531" w14:textId="77777777" w:rsidTr="004F131B">
        <w:trPr>
          <w:jc w:val="center"/>
        </w:trPr>
        <w:tc>
          <w:tcPr>
            <w:tcW w:w="10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4D894B" w14:textId="77777777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8C72E" w14:textId="69746D0B" w:rsidR="004F131B" w:rsidRPr="004F131B" w:rsidRDefault="004D3478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5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E0DBF" w14:textId="0EF25BF6" w:rsidR="004F131B" w:rsidRPr="004F131B" w:rsidRDefault="004D3478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75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0230A6" w14:textId="77777777" w:rsidR="004F131B" w:rsidRPr="004F131B" w:rsidRDefault="004F131B" w:rsidP="004F13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14F75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21EC9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03D258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31B" w:rsidRPr="003A28A2" w14:paraId="476662B4" w14:textId="77777777" w:rsidTr="004F131B">
        <w:trPr>
          <w:jc w:val="center"/>
        </w:trPr>
        <w:tc>
          <w:tcPr>
            <w:tcW w:w="10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9BDFDF" w14:textId="77777777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82408" w14:textId="2F8B9D99" w:rsidR="004F131B" w:rsidRPr="004F131B" w:rsidRDefault="008C7401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2</w:t>
            </w:r>
            <w:r w:rsidR="004D3478">
              <w:rPr>
                <w:rFonts w:ascii="Calibri" w:eastAsia="Times New Roman" w:hAnsi="Calibri" w:cs="Calibri"/>
                <w:kern w:val="24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B45AF" w14:textId="23B8B652" w:rsidR="004F131B" w:rsidRPr="004F131B" w:rsidRDefault="008C7401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1</w:t>
            </w:r>
            <w:r w:rsidR="004D3478">
              <w:rPr>
                <w:rFonts w:ascii="Calibri" w:eastAsia="Times New Roman" w:hAnsi="Calibri" w:cs="Calibri"/>
                <w:kern w:val="24"/>
              </w:rPr>
              <w:t>25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6D314D" w14:textId="77777777" w:rsidR="004F131B" w:rsidRPr="004F131B" w:rsidRDefault="004F131B" w:rsidP="004F13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0931F0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D8B4B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65A48C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31B" w:rsidRPr="003A28A2" w14:paraId="33FCD52C" w14:textId="77777777" w:rsidTr="004F131B">
        <w:trPr>
          <w:jc w:val="center"/>
        </w:trPr>
        <w:tc>
          <w:tcPr>
            <w:tcW w:w="10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E5770C" w14:textId="77777777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4D12A" w14:textId="7DFD0866" w:rsidR="004F131B" w:rsidRPr="004F131B" w:rsidRDefault="004D3478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90EDF" w14:textId="793834DD" w:rsidR="004F131B" w:rsidRPr="004F131B" w:rsidRDefault="008C7401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1</w:t>
            </w:r>
            <w:r w:rsidR="004D3478">
              <w:rPr>
                <w:rFonts w:ascii="Calibri" w:eastAsia="Times New Roman" w:hAnsi="Calibri" w:cs="Calibri"/>
                <w:kern w:val="24"/>
              </w:rPr>
              <w:t>60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AC8051" w14:textId="77777777" w:rsidR="004F131B" w:rsidRPr="004F131B" w:rsidRDefault="004F131B" w:rsidP="004F13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C36E35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7A55E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FF73D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31B" w:rsidRPr="003A28A2" w14:paraId="7584A168" w14:textId="77777777" w:rsidTr="004F131B">
        <w:trPr>
          <w:jc w:val="center"/>
        </w:trPr>
        <w:tc>
          <w:tcPr>
            <w:tcW w:w="10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8AD60D" w14:textId="77777777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254C4" w14:textId="57092247" w:rsidR="004F131B" w:rsidRPr="004F131B" w:rsidRDefault="004D3478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1</w:t>
            </w:r>
            <w:r w:rsidR="004F131B" w:rsidRPr="004F131B">
              <w:rPr>
                <w:rFonts w:ascii="Calibri" w:eastAsia="Times New Roman" w:hAnsi="Calibri" w:cs="Calibri"/>
                <w:kern w:val="24"/>
              </w:rPr>
              <w:t>5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AA4D8" w14:textId="755E81BF" w:rsidR="004F131B" w:rsidRPr="004F131B" w:rsidRDefault="004D3478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2</w:t>
            </w:r>
            <w:r w:rsidR="008C7401">
              <w:rPr>
                <w:rFonts w:ascii="Calibri" w:eastAsia="Times New Roman" w:hAnsi="Calibri" w:cs="Calibri"/>
                <w:kern w:val="24"/>
              </w:rPr>
              <w:t>4</w:t>
            </w:r>
            <w:r>
              <w:rPr>
                <w:rFonts w:ascii="Calibri" w:eastAsia="Times New Roman" w:hAnsi="Calibri" w:cs="Calibri"/>
                <w:kern w:val="24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52AA71" w14:textId="77777777" w:rsidR="004F131B" w:rsidRPr="004F131B" w:rsidRDefault="004F131B" w:rsidP="004F13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617ED4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4B5351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C8557E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31B" w:rsidRPr="003A28A2" w14:paraId="2BCEB6F6" w14:textId="77777777" w:rsidTr="004F131B">
        <w:trPr>
          <w:jc w:val="center"/>
        </w:trPr>
        <w:tc>
          <w:tcPr>
            <w:tcW w:w="10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FC6D" w14:textId="77777777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0E64B" w14:textId="1474E652" w:rsidR="004F131B" w:rsidRPr="004F131B" w:rsidRDefault="00274556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FBF77" w14:textId="177F4182" w:rsidR="004F131B" w:rsidRPr="004F131B" w:rsidRDefault="004D3478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kern w:val="24"/>
              </w:rPr>
              <w:t>200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80E138" w14:textId="77777777" w:rsidR="004F131B" w:rsidRPr="004F131B" w:rsidRDefault="004F131B" w:rsidP="004F13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CE288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9B61CC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039DEF" w14:textId="77777777" w:rsidR="004F131B" w:rsidRPr="004F131B" w:rsidRDefault="004F131B" w:rsidP="004F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31B" w:rsidRPr="003A28A2" w14:paraId="7B426517" w14:textId="77777777" w:rsidTr="004F131B">
        <w:trPr>
          <w:jc w:val="center"/>
        </w:trPr>
        <w:tc>
          <w:tcPr>
            <w:tcW w:w="10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DCCBE" w14:textId="77777777" w:rsidR="004F131B" w:rsidRPr="004F131B" w:rsidRDefault="004F131B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F131B">
              <w:rPr>
                <w:rFonts w:ascii="Calibri" w:eastAsia="Times New Roman" w:hAnsi="Calibri" w:cs="Calibri"/>
                <w:kern w:val="24"/>
              </w:rPr>
              <w:t>Total: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4528B" w14:textId="44504F9A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5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F56D7" w14:textId="2813D222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5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4366B8" w14:textId="691243A2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8A145" w14:textId="13F46395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2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DFBACB" w14:textId="71F79F16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kern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kern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kern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kern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kern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kern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DD8C9" w14:textId="45ED4269" w:rsidR="004F131B" w:rsidRPr="004F131B" w:rsidRDefault="00000000" w:rsidP="004F13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24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kern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kern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kern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kern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kern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kern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kern w:val="24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kern w:val="24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14:paraId="2D4396EF" w14:textId="3A199A79" w:rsidR="004F131B" w:rsidRDefault="004F131B">
      <w:pPr>
        <w:rPr>
          <w:sz w:val="24"/>
          <w:szCs w:val="24"/>
        </w:rPr>
      </w:pPr>
    </w:p>
    <w:tbl>
      <w:tblPr>
        <w:tblW w:w="6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00"/>
        <w:gridCol w:w="3240"/>
      </w:tblGrid>
      <w:tr w:rsidR="003A28A2" w:rsidRPr="003A28A2" w14:paraId="6B5854D3" w14:textId="77777777" w:rsidTr="003A28A2">
        <w:trPr>
          <w:trHeight w:val="262"/>
          <w:jc w:val="center"/>
        </w:trPr>
        <w:tc>
          <w:tcPr>
            <w:tcW w:w="1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8E8F63" w14:textId="39E99564" w:rsidR="003A28A2" w:rsidRPr="003A28A2" w:rsidRDefault="00000000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Calibri"/>
                        <w:kern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kern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kern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kern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x</m:t>
                            </m:r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x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FB05E" w14:textId="4B043E74" w:rsidR="003A28A2" w:rsidRPr="003A28A2" w:rsidRDefault="00000000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Calibri"/>
                        <w:kern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kern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kern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kern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y</m:t>
                            </m:r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y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3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BDD319" w14:textId="3C54FAE3" w:rsidR="003A28A2" w:rsidRPr="003A28A2" w:rsidRDefault="00000000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Calibri"/>
                        <w:kern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kern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kern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kern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x</m:t>
                            </m:r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x</m:t>
                            </m:r>
                          </m:sub>
                        </m:sSub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Times New Roman" w:hAnsi="Cambria Math" w:cs="Calibri"/>
                        <w:kern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kern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kern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kern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y</m:t>
                            </m:r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y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3A28A2" w:rsidRPr="003A28A2" w14:paraId="51F8A371" w14:textId="77777777" w:rsidTr="003A28A2">
        <w:trPr>
          <w:jc w:val="center"/>
        </w:trPr>
        <w:tc>
          <w:tcPr>
            <w:tcW w:w="1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221BB3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  <w:p w14:paraId="63695C53" w14:textId="31733E19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7CE91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C7887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</w:tr>
      <w:tr w:rsidR="002045F9" w:rsidRPr="003A28A2" w14:paraId="0675AA98" w14:textId="77777777" w:rsidTr="003A28A2">
        <w:trPr>
          <w:jc w:val="center"/>
        </w:trPr>
        <w:tc>
          <w:tcPr>
            <w:tcW w:w="1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6503B5" w14:textId="77777777" w:rsidR="002045F9" w:rsidRPr="003A28A2" w:rsidRDefault="002045F9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BECB5" w14:textId="77777777" w:rsidR="002045F9" w:rsidRPr="003A28A2" w:rsidRDefault="002045F9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486D6" w14:textId="77777777" w:rsidR="002045F9" w:rsidRPr="003A28A2" w:rsidRDefault="002045F9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</w:tr>
      <w:tr w:rsidR="003A28A2" w:rsidRPr="003A28A2" w14:paraId="13FE60B7" w14:textId="77777777" w:rsidTr="003A28A2">
        <w:trPr>
          <w:jc w:val="center"/>
        </w:trPr>
        <w:tc>
          <w:tcPr>
            <w:tcW w:w="1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B346E0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  <w:p w14:paraId="4AA2FC11" w14:textId="108D7AF8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0618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FB278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</w:tr>
      <w:tr w:rsidR="003A28A2" w:rsidRPr="003A28A2" w14:paraId="48271408" w14:textId="77777777" w:rsidTr="003A28A2">
        <w:trPr>
          <w:jc w:val="center"/>
        </w:trPr>
        <w:tc>
          <w:tcPr>
            <w:tcW w:w="1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C5482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  <w:p w14:paraId="20D10C06" w14:textId="5EB2BD7D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C6F6DC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F8FDA3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</w:tr>
      <w:tr w:rsidR="003A28A2" w:rsidRPr="003A28A2" w14:paraId="34DE84A2" w14:textId="77777777" w:rsidTr="003A28A2">
        <w:trPr>
          <w:jc w:val="center"/>
        </w:trPr>
        <w:tc>
          <w:tcPr>
            <w:tcW w:w="1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6786A7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  <w:p w14:paraId="1E384B21" w14:textId="7BE2A882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A701C2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FB6856" w14:textId="77777777" w:rsidR="003A28A2" w:rsidRPr="003A28A2" w:rsidRDefault="003A28A2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</w:p>
        </w:tc>
      </w:tr>
      <w:tr w:rsidR="003A28A2" w:rsidRPr="003A28A2" w14:paraId="4EE55BA1" w14:textId="77777777" w:rsidTr="003A28A2">
        <w:trPr>
          <w:jc w:val="center"/>
        </w:trPr>
        <w:tc>
          <w:tcPr>
            <w:tcW w:w="1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30913" w14:textId="7E4B42EE" w:rsidR="003A28A2" w:rsidRPr="003A28A2" w:rsidRDefault="00000000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Calibri"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Calibri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kern w:val="24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kern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x</m:t>
                                </m:r>
                              </m:e>
                            </m:ac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x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D01005" w14:textId="69F98D66" w:rsidR="003A28A2" w:rsidRPr="003A28A2" w:rsidRDefault="00000000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Calibri"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Calibri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kern w:val="24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kern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y</m:t>
                                </m:r>
                              </m:e>
                            </m:ac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y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3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35BCB" w14:textId="5F4154FC" w:rsidR="003A28A2" w:rsidRPr="003A28A2" w:rsidRDefault="00000000" w:rsidP="003A28A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24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Calibri"/>
                        <w:kern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Calibri"/>
                        <w:kern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kern w:val="24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kern w:val="24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kern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x</m:t>
                                </m:r>
                              </m:e>
                            </m:ac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x</m:t>
                                </m:r>
                              </m:sub>
                            </m:sSub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kern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y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Calibri"/>
                                <w:kern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y</m:t>
                                </m:r>
                              </m:e>
                            </m:ac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kern w:val="24"/>
                                  </w:rPr>
                                  <m:t>y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oMath>
            </m:oMathPara>
          </w:p>
        </w:tc>
      </w:tr>
    </w:tbl>
    <w:p w14:paraId="1AFED893" w14:textId="77777777" w:rsidR="008C7401" w:rsidRDefault="008C7401" w:rsidP="00501D04">
      <w:pPr>
        <w:rPr>
          <w:sz w:val="24"/>
          <w:szCs w:val="24"/>
        </w:rPr>
      </w:pPr>
    </w:p>
    <w:p w14:paraId="1D28BCB9" w14:textId="77777777" w:rsidR="008C7401" w:rsidRPr="004F131B" w:rsidRDefault="008C7401" w:rsidP="00501D04">
      <w:pPr>
        <w:rPr>
          <w:sz w:val="24"/>
          <w:szCs w:val="24"/>
        </w:rPr>
      </w:pPr>
    </w:p>
    <w:p w14:paraId="4B51210E" w14:textId="77777777" w:rsidR="008C7401" w:rsidRDefault="008C7401">
      <w:pPr>
        <w:rPr>
          <w:sz w:val="24"/>
          <w:szCs w:val="24"/>
        </w:rPr>
      </w:pPr>
      <w:r>
        <w:rPr>
          <w:sz w:val="24"/>
          <w:szCs w:val="24"/>
        </w:rPr>
        <w:t>2. Suppose, in a future job, you are asked to calculate a correlation coefficient between a product’s sales and advertising expenditure. If you find a correlation coefficient close to zero, would you recommend examining a scatter plot of the data?</w:t>
      </w:r>
    </w:p>
    <w:p w14:paraId="63E89644" w14:textId="77777777" w:rsidR="008C7401" w:rsidRDefault="008C7401">
      <w:pPr>
        <w:rPr>
          <w:sz w:val="24"/>
          <w:szCs w:val="24"/>
        </w:rPr>
      </w:pPr>
    </w:p>
    <w:p w14:paraId="74DE7A0C" w14:textId="77777777" w:rsidR="008C7401" w:rsidRDefault="008C7401">
      <w:pPr>
        <w:rPr>
          <w:sz w:val="24"/>
          <w:szCs w:val="24"/>
        </w:rPr>
      </w:pPr>
    </w:p>
    <w:p w14:paraId="28CF9FFA" w14:textId="77777777" w:rsidR="008C7401" w:rsidRDefault="008C7401">
      <w:pPr>
        <w:rPr>
          <w:sz w:val="24"/>
          <w:szCs w:val="24"/>
        </w:rPr>
      </w:pPr>
    </w:p>
    <w:p w14:paraId="48E3CEB2" w14:textId="667D6066" w:rsidR="001B124A" w:rsidRPr="004F131B" w:rsidRDefault="008C7401">
      <w:pPr>
        <w:rPr>
          <w:sz w:val="24"/>
          <w:szCs w:val="24"/>
        </w:rPr>
      </w:pPr>
      <w:r>
        <w:rPr>
          <w:sz w:val="24"/>
          <w:szCs w:val="24"/>
        </w:rPr>
        <w:t xml:space="preserve">3. Can you provide an example of </w:t>
      </w:r>
      <w:r w:rsidR="001B124A">
        <w:rPr>
          <w:sz w:val="24"/>
          <w:szCs w:val="24"/>
        </w:rPr>
        <w:t>2 variables x and y where the variables are correlated but one does not cause the other?</w:t>
      </w:r>
    </w:p>
    <w:sectPr w:rsidR="001B124A" w:rsidRPr="004F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1B"/>
    <w:rsid w:val="001B124A"/>
    <w:rsid w:val="002045F9"/>
    <w:rsid w:val="00274556"/>
    <w:rsid w:val="002A68D3"/>
    <w:rsid w:val="003A28A2"/>
    <w:rsid w:val="003B5CAB"/>
    <w:rsid w:val="004D3478"/>
    <w:rsid w:val="004F131B"/>
    <w:rsid w:val="00501D04"/>
    <w:rsid w:val="008C7401"/>
    <w:rsid w:val="00AF274B"/>
    <w:rsid w:val="00B63812"/>
    <w:rsid w:val="00BD632F"/>
    <w:rsid w:val="00E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31D2"/>
  <w15:chartTrackingRefBased/>
  <w15:docId w15:val="{32172E17-8F8F-4F79-9F9D-A32E4CB5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Jayjit Roy</dc:creator>
  <cp:keywords/>
  <dc:description/>
  <cp:lastModifiedBy>Roy, Jayjit</cp:lastModifiedBy>
  <cp:revision>2</cp:revision>
  <dcterms:created xsi:type="dcterms:W3CDTF">2024-02-05T13:40:00Z</dcterms:created>
  <dcterms:modified xsi:type="dcterms:W3CDTF">2024-02-05T13:40:00Z</dcterms:modified>
</cp:coreProperties>
</file>